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5B435" w14:textId="2A5A9D49" w:rsidR="0007265F" w:rsidRPr="0007265F" w:rsidRDefault="00654C58" w:rsidP="0007265F">
      <w:pPr>
        <w:jc w:val="center"/>
        <w:rPr>
          <w:rFonts w:ascii="Calibri" w:hAnsi="Calibri" w:cs="Calibri"/>
          <w:sz w:val="22"/>
          <w:szCs w:val="22"/>
        </w:rPr>
      </w:pPr>
      <w:r>
        <w:br/>
      </w:r>
      <w:r w:rsidR="0007265F" w:rsidRPr="1E16DDD0">
        <w:rPr>
          <w:rFonts w:ascii="Calibri" w:hAnsi="Calibri" w:cs="Calibri"/>
          <w:b/>
          <w:bCs/>
          <w:sz w:val="22"/>
          <w:szCs w:val="22"/>
        </w:rPr>
        <w:t>Jak wybierać odpowiednie kosmetyki do pielęgnacji stref intymn</w:t>
      </w:r>
      <w:r w:rsidR="5EE980FB" w:rsidRPr="1E16DDD0">
        <w:rPr>
          <w:rFonts w:ascii="Calibri" w:hAnsi="Calibri" w:cs="Calibri"/>
          <w:b/>
          <w:bCs/>
          <w:sz w:val="22"/>
          <w:szCs w:val="22"/>
        </w:rPr>
        <w:t>ych</w:t>
      </w:r>
      <w:r w:rsidR="0007265F" w:rsidRPr="1E16DDD0">
        <w:rPr>
          <w:rFonts w:ascii="Calibri" w:hAnsi="Calibri" w:cs="Calibri"/>
          <w:b/>
          <w:bCs/>
          <w:sz w:val="22"/>
          <w:szCs w:val="22"/>
        </w:rPr>
        <w:t>?</w:t>
      </w:r>
    </w:p>
    <w:p w14:paraId="6CBBB71F" w14:textId="2E47A066" w:rsidR="00281ABC" w:rsidRPr="00281ABC" w:rsidRDefault="0007265F" w:rsidP="0007265F">
      <w:pPr>
        <w:jc w:val="both"/>
        <w:rPr>
          <w:rFonts w:ascii="Calibri" w:hAnsi="Calibri" w:cs="Calibri"/>
          <w:b/>
          <w:bCs/>
          <w:sz w:val="22"/>
          <w:szCs w:val="22"/>
        </w:rPr>
      </w:pPr>
      <w:r w:rsidRPr="00383B2D">
        <w:rPr>
          <w:rFonts w:ascii="Calibri" w:hAnsi="Calibri" w:cs="Calibri"/>
          <w:b/>
          <w:bCs/>
          <w:sz w:val="22"/>
          <w:szCs w:val="22"/>
        </w:rPr>
        <w:t>Zdrowie intymne zaczyna się od odpowiedniej pielęgnacji i świadomego wyboru kosmetyków. Choć często skupiamy się na codziennym oczyszczaniu, pielęgnacja delikatnych stref ciała wymaga również nawilżenia, ochrony i regeneracji. Niewłaściwie dobrane produkty mogą zaburzać równowagę mikrobiologiczną, prowadząc do podrażnień, dyskomfortu, a nawet infekcji</w:t>
      </w:r>
      <w:r w:rsidRPr="00281ABC">
        <w:rPr>
          <w:rFonts w:ascii="Calibri" w:hAnsi="Calibri" w:cs="Calibri"/>
          <w:b/>
          <w:bCs/>
          <w:i/>
          <w:iCs/>
          <w:sz w:val="22"/>
          <w:szCs w:val="22"/>
        </w:rPr>
        <w:t xml:space="preserve">. </w:t>
      </w:r>
      <w:r w:rsidR="00281ABC">
        <w:rPr>
          <w:rFonts w:ascii="Calibri" w:hAnsi="Calibri" w:cs="Calibri"/>
          <w:b/>
          <w:bCs/>
          <w:i/>
          <w:iCs/>
          <w:sz w:val="22"/>
          <w:szCs w:val="22"/>
        </w:rPr>
        <w:t xml:space="preserve">- </w:t>
      </w:r>
      <w:r w:rsidRPr="00281ABC">
        <w:rPr>
          <w:rFonts w:ascii="Calibri" w:hAnsi="Calibri" w:cs="Calibri"/>
          <w:b/>
          <w:bCs/>
          <w:i/>
          <w:iCs/>
          <w:sz w:val="22"/>
          <w:szCs w:val="22"/>
        </w:rPr>
        <w:t>Dlatego kluczowe jest świadome podejście do wyboru kosmetyków do pielęgnacji stref intymnych, które będą działać w harmonii z naturalną fizjologią organizmu, niezależnie od wieku kobiety</w:t>
      </w:r>
      <w:r w:rsidR="00281ABC">
        <w:rPr>
          <w:rFonts w:ascii="Calibri" w:hAnsi="Calibri" w:cs="Calibri"/>
          <w:b/>
          <w:bCs/>
          <w:i/>
          <w:iCs/>
          <w:sz w:val="22"/>
          <w:szCs w:val="22"/>
        </w:rPr>
        <w:t xml:space="preserve"> – </w:t>
      </w:r>
      <w:r w:rsidR="00281ABC">
        <w:rPr>
          <w:rFonts w:ascii="Calibri" w:hAnsi="Calibri" w:cs="Calibri"/>
          <w:b/>
          <w:bCs/>
          <w:sz w:val="22"/>
          <w:szCs w:val="22"/>
        </w:rPr>
        <w:t xml:space="preserve">podkreśla Iga Kierska, fizjoterapeutka uroginekologiczna. </w:t>
      </w:r>
    </w:p>
    <w:p w14:paraId="26100315" w14:textId="2280CC21" w:rsidR="0007265F" w:rsidRPr="0007265F" w:rsidRDefault="0007265F" w:rsidP="0007265F">
      <w:pPr>
        <w:jc w:val="both"/>
        <w:rPr>
          <w:rFonts w:ascii="Calibri" w:hAnsi="Calibri" w:cs="Calibri"/>
          <w:b/>
          <w:bCs/>
          <w:sz w:val="22"/>
          <w:szCs w:val="22"/>
        </w:rPr>
      </w:pPr>
      <w:r w:rsidRPr="0007265F">
        <w:rPr>
          <w:rFonts w:ascii="Calibri" w:hAnsi="Calibri" w:cs="Calibri"/>
          <w:b/>
          <w:bCs/>
          <w:sz w:val="22"/>
          <w:szCs w:val="22"/>
        </w:rPr>
        <w:t>Delikatne oczyszczanie – zachowanie równowagi mikrobiologicznej</w:t>
      </w:r>
    </w:p>
    <w:p w14:paraId="4F530B87" w14:textId="6B3F089A" w:rsidR="0007265F" w:rsidRPr="00BB6D52" w:rsidRDefault="0007265F" w:rsidP="0007265F">
      <w:pPr>
        <w:jc w:val="both"/>
        <w:rPr>
          <w:rFonts w:ascii="Calibri" w:hAnsi="Calibri" w:cs="Calibri"/>
          <w:i/>
          <w:iCs/>
          <w:sz w:val="22"/>
          <w:szCs w:val="22"/>
        </w:rPr>
      </w:pPr>
      <w:r w:rsidRPr="0007265F">
        <w:rPr>
          <w:rFonts w:ascii="Calibri" w:hAnsi="Calibri" w:cs="Calibri"/>
          <w:sz w:val="22"/>
          <w:szCs w:val="22"/>
        </w:rPr>
        <w:t xml:space="preserve">Właściwe oczyszczanie stref intymnych to podstawa codziennej higieny, jednak warto pamiętać, że zbyt agresywne produkty mogą przynieść więcej szkody niż pożytku. Delikatna flora bakteryjna w tych obszarach pełni kluczową rolę w ochronie przed infekcjami bakteryjnymi i grzybiczymi. Naturalne </w:t>
      </w:r>
      <w:proofErr w:type="spellStart"/>
      <w:r w:rsidRPr="0007265F">
        <w:rPr>
          <w:rFonts w:ascii="Calibri" w:hAnsi="Calibri" w:cs="Calibri"/>
          <w:sz w:val="22"/>
          <w:szCs w:val="22"/>
        </w:rPr>
        <w:t>pH</w:t>
      </w:r>
      <w:proofErr w:type="spellEnd"/>
      <w:r w:rsidRPr="0007265F">
        <w:rPr>
          <w:rFonts w:ascii="Calibri" w:hAnsi="Calibri" w:cs="Calibri"/>
          <w:sz w:val="22"/>
          <w:szCs w:val="22"/>
        </w:rPr>
        <w:t xml:space="preserve"> strefy intymnej, które oscyluje w granicach 3,8-4,5, powinno być utrzymywane, a kosmetyki zbyt zasadowe lub zbyt kwaśne mogą prowadzić do zachwiania tej równowagi. </w:t>
      </w:r>
      <w:r w:rsidR="00BB6D52">
        <w:rPr>
          <w:rFonts w:ascii="Calibri" w:hAnsi="Calibri" w:cs="Calibri"/>
          <w:sz w:val="22"/>
          <w:szCs w:val="22"/>
        </w:rPr>
        <w:t xml:space="preserve">- </w:t>
      </w:r>
      <w:r w:rsidR="00BB6D52">
        <w:rPr>
          <w:rFonts w:ascii="Calibri" w:hAnsi="Calibri" w:cs="Calibri"/>
          <w:i/>
          <w:iCs/>
          <w:sz w:val="22"/>
          <w:szCs w:val="22"/>
        </w:rPr>
        <w:t>N</w:t>
      </w:r>
      <w:r w:rsidRPr="00BB6D52">
        <w:rPr>
          <w:rFonts w:ascii="Calibri" w:hAnsi="Calibri" w:cs="Calibri"/>
          <w:i/>
          <w:iCs/>
          <w:sz w:val="22"/>
          <w:szCs w:val="22"/>
        </w:rPr>
        <w:t xml:space="preserve">ajlepiej wybierać żele myjące i płyny, </w:t>
      </w:r>
      <w:r w:rsidR="004A1CD8" w:rsidRPr="00BB6D52">
        <w:rPr>
          <w:rFonts w:ascii="Calibri" w:hAnsi="Calibri" w:cs="Calibri"/>
          <w:i/>
          <w:iCs/>
          <w:sz w:val="22"/>
          <w:szCs w:val="22"/>
        </w:rPr>
        <w:t xml:space="preserve">np. </w:t>
      </w:r>
      <w:r w:rsidRPr="00BB6D52">
        <w:rPr>
          <w:rFonts w:ascii="Calibri" w:hAnsi="Calibri" w:cs="Calibri"/>
          <w:i/>
          <w:iCs/>
          <w:sz w:val="22"/>
          <w:szCs w:val="22"/>
        </w:rPr>
        <w:t xml:space="preserve">z dodatkiem kwasu mlekowego, który wspomaga utrzymanie naturalnego </w:t>
      </w:r>
      <w:proofErr w:type="spellStart"/>
      <w:r w:rsidRPr="00BB6D52">
        <w:rPr>
          <w:rFonts w:ascii="Calibri" w:hAnsi="Calibri" w:cs="Calibri"/>
          <w:i/>
          <w:iCs/>
          <w:sz w:val="22"/>
          <w:szCs w:val="22"/>
        </w:rPr>
        <w:t>pH</w:t>
      </w:r>
      <w:proofErr w:type="spellEnd"/>
      <w:r w:rsidRPr="00BB6D52">
        <w:rPr>
          <w:rFonts w:ascii="Calibri" w:hAnsi="Calibri" w:cs="Calibri"/>
          <w:i/>
          <w:iCs/>
          <w:sz w:val="22"/>
          <w:szCs w:val="22"/>
        </w:rPr>
        <w:t xml:space="preserve">. Ważnym składnikiem są także substancje łagodzące, takie jak </w:t>
      </w:r>
      <w:proofErr w:type="spellStart"/>
      <w:r w:rsidRPr="00BB6D52">
        <w:rPr>
          <w:rFonts w:ascii="Calibri" w:hAnsi="Calibri" w:cs="Calibri"/>
          <w:i/>
          <w:iCs/>
          <w:sz w:val="22"/>
          <w:szCs w:val="22"/>
        </w:rPr>
        <w:t>pantenol</w:t>
      </w:r>
      <w:proofErr w:type="spellEnd"/>
      <w:r w:rsidRPr="00BB6D52">
        <w:rPr>
          <w:rFonts w:ascii="Calibri" w:hAnsi="Calibri" w:cs="Calibri"/>
          <w:i/>
          <w:iCs/>
          <w:sz w:val="22"/>
          <w:szCs w:val="22"/>
        </w:rPr>
        <w:t xml:space="preserve"> czy </w:t>
      </w:r>
      <w:proofErr w:type="spellStart"/>
      <w:r w:rsidRPr="00BB6D52">
        <w:rPr>
          <w:rFonts w:ascii="Calibri" w:hAnsi="Calibri" w:cs="Calibri"/>
          <w:i/>
          <w:iCs/>
          <w:sz w:val="22"/>
          <w:szCs w:val="22"/>
        </w:rPr>
        <w:t>alantoina</w:t>
      </w:r>
      <w:proofErr w:type="spellEnd"/>
      <w:r w:rsidRPr="00BB6D52">
        <w:rPr>
          <w:rFonts w:ascii="Calibri" w:hAnsi="Calibri" w:cs="Calibri"/>
          <w:i/>
          <w:iCs/>
          <w:sz w:val="22"/>
          <w:szCs w:val="22"/>
        </w:rPr>
        <w:t>, które pomagają zminimalizować ryzyko podrażnień</w:t>
      </w:r>
      <w:r w:rsidR="00BB6D52">
        <w:rPr>
          <w:rFonts w:ascii="Calibri" w:hAnsi="Calibri" w:cs="Calibri"/>
          <w:i/>
          <w:iCs/>
          <w:sz w:val="22"/>
          <w:szCs w:val="22"/>
        </w:rPr>
        <w:t xml:space="preserve"> – </w:t>
      </w:r>
      <w:r w:rsidR="00BB6D52" w:rsidRPr="00BB6D52">
        <w:rPr>
          <w:rFonts w:ascii="Calibri" w:hAnsi="Calibri" w:cs="Calibri"/>
          <w:sz w:val="22"/>
          <w:szCs w:val="22"/>
        </w:rPr>
        <w:t>mówi Iga Kierska.</w:t>
      </w:r>
      <w:r w:rsidR="00BB6D52">
        <w:rPr>
          <w:rFonts w:ascii="Calibri" w:hAnsi="Calibri" w:cs="Calibri"/>
          <w:i/>
          <w:iCs/>
          <w:sz w:val="22"/>
          <w:szCs w:val="22"/>
        </w:rPr>
        <w:t xml:space="preserve"> </w:t>
      </w:r>
    </w:p>
    <w:p w14:paraId="3FEE1E26" w14:textId="77777777" w:rsidR="0007265F" w:rsidRPr="0007265F" w:rsidRDefault="0007265F" w:rsidP="0007265F">
      <w:pPr>
        <w:jc w:val="both"/>
        <w:rPr>
          <w:rFonts w:ascii="Calibri" w:hAnsi="Calibri" w:cs="Calibri"/>
          <w:sz w:val="22"/>
          <w:szCs w:val="22"/>
        </w:rPr>
      </w:pPr>
      <w:r w:rsidRPr="0007265F">
        <w:rPr>
          <w:rFonts w:ascii="Calibri" w:hAnsi="Calibri" w:cs="Calibri"/>
          <w:sz w:val="22"/>
          <w:szCs w:val="22"/>
        </w:rPr>
        <w:t xml:space="preserve">Unikanie silnych substancji zapachowych, siarczanów oraz </w:t>
      </w:r>
      <w:proofErr w:type="spellStart"/>
      <w:r w:rsidRPr="0007265F">
        <w:rPr>
          <w:rFonts w:ascii="Calibri" w:hAnsi="Calibri" w:cs="Calibri"/>
          <w:sz w:val="22"/>
          <w:szCs w:val="22"/>
        </w:rPr>
        <w:t>parabenów</w:t>
      </w:r>
      <w:proofErr w:type="spellEnd"/>
      <w:r w:rsidRPr="0007265F">
        <w:rPr>
          <w:rFonts w:ascii="Calibri" w:hAnsi="Calibri" w:cs="Calibri"/>
          <w:sz w:val="22"/>
          <w:szCs w:val="22"/>
        </w:rPr>
        <w:t xml:space="preserve"> powinno być priorytetem przy wyborze produktów do higieny intymnej. Warto także zwrócić uwagę na składniki o działaniu nawilżającym i łagodzącym, takie jak aloes, ekstrakt z rumianku czy nagietka. Substancje te nie tylko wspierają regenerację podrażnionej skóry, ale również działają przeciwzapalnie, co jest kluczowe dla utrzymania zdrowej flory bakteryjnej. Oczyszczanie stref intymnych powinno być delikatne, aby nie naruszać naturalnej bariery ochronnej skóry, dlatego mycie zbyt często, zwłaszcza przy użyciu mydła, może prowadzić do przesuszenia i uszkodzenia naskórka.</w:t>
      </w:r>
    </w:p>
    <w:p w14:paraId="2D07650F" w14:textId="032FCC1A" w:rsidR="0007265F" w:rsidRPr="0007265F" w:rsidRDefault="0007265F" w:rsidP="0007265F">
      <w:pPr>
        <w:jc w:val="both"/>
        <w:rPr>
          <w:rFonts w:ascii="Calibri" w:hAnsi="Calibri" w:cs="Calibri"/>
          <w:b/>
          <w:bCs/>
          <w:sz w:val="22"/>
          <w:szCs w:val="22"/>
        </w:rPr>
      </w:pPr>
      <w:r w:rsidRPr="0007265F">
        <w:rPr>
          <w:rFonts w:ascii="Calibri" w:hAnsi="Calibri" w:cs="Calibri"/>
          <w:b/>
          <w:bCs/>
          <w:sz w:val="22"/>
          <w:szCs w:val="22"/>
        </w:rPr>
        <w:t>Nawilżenie i regeneracja – niezbędne wsparcie niezależnie od wieku</w:t>
      </w:r>
    </w:p>
    <w:p w14:paraId="3226DAB3" w14:textId="2F589A97" w:rsidR="005F5F88" w:rsidRDefault="00BB6D52" w:rsidP="0007265F">
      <w:pPr>
        <w:jc w:val="both"/>
        <w:rPr>
          <w:rFonts w:ascii="Calibri" w:hAnsi="Calibri" w:cs="Calibri"/>
          <w:sz w:val="22"/>
          <w:szCs w:val="22"/>
        </w:rPr>
      </w:pPr>
      <w:r>
        <w:rPr>
          <w:rFonts w:ascii="Calibri" w:hAnsi="Calibri" w:cs="Calibri"/>
          <w:sz w:val="22"/>
          <w:szCs w:val="22"/>
        </w:rPr>
        <w:t>Jak po</w:t>
      </w:r>
      <w:r w:rsidR="005F5F88">
        <w:rPr>
          <w:rFonts w:ascii="Calibri" w:hAnsi="Calibri" w:cs="Calibri"/>
          <w:sz w:val="22"/>
          <w:szCs w:val="22"/>
        </w:rPr>
        <w:t xml:space="preserve">dkreśla ekspertka - </w:t>
      </w:r>
      <w:r w:rsidR="005F5F88" w:rsidRPr="005F5F88">
        <w:rPr>
          <w:rFonts w:ascii="Calibri" w:hAnsi="Calibri" w:cs="Calibri"/>
          <w:i/>
          <w:iCs/>
          <w:sz w:val="22"/>
          <w:szCs w:val="22"/>
        </w:rPr>
        <w:t>o</w:t>
      </w:r>
      <w:r w:rsidR="0007265F" w:rsidRPr="00BB6D52">
        <w:rPr>
          <w:rFonts w:ascii="Calibri" w:hAnsi="Calibri" w:cs="Calibri"/>
          <w:i/>
          <w:iCs/>
          <w:sz w:val="22"/>
          <w:szCs w:val="22"/>
        </w:rPr>
        <w:t>dpowiednie nawilżenie to klucz do zdrowia skóry, zwłaszcza w strefach, które są podatne na tarcie i podrażnienia. Dla wielu kobiet suchość stref intymnych staje się problemem, szczególnie po menopauzie, kiedy spadek poziomu estrogenów prowadzi do zmniejszenia elastyczności skóry i błon śluzowych</w:t>
      </w:r>
      <w:r w:rsidR="0007265F" w:rsidRPr="0007265F">
        <w:rPr>
          <w:rFonts w:ascii="Calibri" w:hAnsi="Calibri" w:cs="Calibri"/>
          <w:sz w:val="22"/>
          <w:szCs w:val="22"/>
        </w:rPr>
        <w:t>. W takim przypadku nie wystarczy jedynie stosowanie preparatów oczyszczających – niezbędne jest również stosowanie kremów nawilżających o specjalistycznym działaniu</w:t>
      </w:r>
      <w:r w:rsidR="00D74377">
        <w:rPr>
          <w:rFonts w:ascii="Calibri" w:hAnsi="Calibri" w:cs="Calibri"/>
          <w:sz w:val="22"/>
          <w:szCs w:val="22"/>
        </w:rPr>
        <w:t xml:space="preserve"> np. </w:t>
      </w:r>
      <w:r w:rsidR="00D74377" w:rsidRPr="00BB4BEC">
        <w:rPr>
          <w:rFonts w:ascii="Calibri" w:hAnsi="Calibri" w:cs="Calibri"/>
          <w:sz w:val="22"/>
          <w:szCs w:val="22"/>
        </w:rPr>
        <w:t>Este Intima Anty-Age</w:t>
      </w:r>
      <w:r w:rsidR="00D74377" w:rsidRPr="0007265F">
        <w:rPr>
          <w:rFonts w:ascii="Calibri" w:hAnsi="Calibri" w:cs="Calibri"/>
          <w:sz w:val="22"/>
          <w:szCs w:val="22"/>
        </w:rPr>
        <w:t xml:space="preserve"> – krem do stref intymnych o działaniu przeciwstarzeniowym. Produkt ten nie tylko intensywnie nawilża, ale także wspomaga procesy regeneracji skóry, poprawiając jej elastyczność i jędrność</w:t>
      </w:r>
      <w:r w:rsidR="004C3820">
        <w:rPr>
          <w:rFonts w:ascii="Calibri" w:hAnsi="Calibri" w:cs="Calibri"/>
          <w:sz w:val="22"/>
          <w:szCs w:val="22"/>
        </w:rPr>
        <w:t xml:space="preserve"> </w:t>
      </w:r>
      <w:r w:rsidR="004C3820" w:rsidRPr="00D41081">
        <w:rPr>
          <w:rFonts w:ascii="Calibri" w:hAnsi="Calibri" w:cs="Calibri"/>
          <w:sz w:val="22"/>
          <w:szCs w:val="22"/>
        </w:rPr>
        <w:t>– z</w:t>
      </w:r>
      <w:r w:rsidR="003B7DD5" w:rsidRPr="00D41081">
        <w:rPr>
          <w:rFonts w:ascii="Calibri" w:hAnsi="Calibri" w:cs="Calibri"/>
          <w:sz w:val="22"/>
          <w:szCs w:val="22"/>
        </w:rPr>
        <w:t xml:space="preserve">awiera ekstrakt </w:t>
      </w:r>
      <w:proofErr w:type="spellStart"/>
      <w:r w:rsidR="003B7DD5" w:rsidRPr="00D41081">
        <w:rPr>
          <w:rFonts w:ascii="Calibri" w:hAnsi="Calibri" w:cs="Calibri"/>
          <w:sz w:val="22"/>
          <w:szCs w:val="22"/>
        </w:rPr>
        <w:t>PhytoCellTec</w:t>
      </w:r>
      <w:proofErr w:type="spellEnd"/>
      <w:r w:rsidR="003B7DD5" w:rsidRPr="00D41081">
        <w:rPr>
          <w:rFonts w:ascii="Calibri" w:hAnsi="Calibri" w:cs="Calibri"/>
          <w:sz w:val="22"/>
          <w:szCs w:val="22"/>
        </w:rPr>
        <w:t xml:space="preserve">™ Alp </w:t>
      </w:r>
      <w:proofErr w:type="spellStart"/>
      <w:r w:rsidR="003B7DD5" w:rsidRPr="00D41081">
        <w:rPr>
          <w:rFonts w:ascii="Calibri" w:hAnsi="Calibri" w:cs="Calibri"/>
          <w:sz w:val="22"/>
          <w:szCs w:val="22"/>
        </w:rPr>
        <w:t>Rose</w:t>
      </w:r>
      <w:proofErr w:type="spellEnd"/>
      <w:r w:rsidR="003B7DD5" w:rsidRPr="00D41081">
        <w:rPr>
          <w:rFonts w:ascii="Calibri" w:hAnsi="Calibri" w:cs="Calibri"/>
          <w:sz w:val="22"/>
          <w:szCs w:val="22"/>
        </w:rPr>
        <w:t xml:space="preserve"> z różanecznika alpejskiego, wykorzystujący technologię roślinnych komórek macierzystych. Składnik ten zwiększa witalność komórek skóry i spowalnia procesy starzenia. Zawarty</w:t>
      </w:r>
      <w:r w:rsidR="004C3820" w:rsidRPr="00D41081">
        <w:rPr>
          <w:rFonts w:ascii="Calibri" w:hAnsi="Calibri" w:cs="Calibri"/>
          <w:sz w:val="22"/>
          <w:szCs w:val="22"/>
        </w:rPr>
        <w:t xml:space="preserve"> w kremie</w:t>
      </w:r>
      <w:r w:rsidR="003B7DD5" w:rsidRPr="00D41081">
        <w:rPr>
          <w:rFonts w:ascii="Calibri" w:hAnsi="Calibri" w:cs="Calibri"/>
          <w:sz w:val="22"/>
          <w:szCs w:val="22"/>
        </w:rPr>
        <w:t xml:space="preserve"> ekstrakt z pochrzynu chińskiego (</w:t>
      </w:r>
      <w:proofErr w:type="spellStart"/>
      <w:r w:rsidR="003B7DD5" w:rsidRPr="00D41081">
        <w:rPr>
          <w:rFonts w:ascii="Calibri" w:hAnsi="Calibri" w:cs="Calibri"/>
          <w:sz w:val="22"/>
          <w:szCs w:val="22"/>
        </w:rPr>
        <w:t>fitoestrogen</w:t>
      </w:r>
      <w:proofErr w:type="spellEnd"/>
      <w:r w:rsidR="003B7DD5" w:rsidRPr="00D41081">
        <w:rPr>
          <w:rFonts w:ascii="Calibri" w:hAnsi="Calibri" w:cs="Calibri"/>
          <w:sz w:val="22"/>
          <w:szCs w:val="22"/>
        </w:rPr>
        <w:t>) wykazuje działanie przeciwstarzeniowe, wspierając elastyczność skóry.</w:t>
      </w:r>
    </w:p>
    <w:p w14:paraId="0FBCAE58" w14:textId="4CAD12EF" w:rsidR="0007265F" w:rsidRPr="0007265F" w:rsidRDefault="005C69F4" w:rsidP="0007265F">
      <w:pPr>
        <w:jc w:val="both"/>
        <w:rPr>
          <w:rFonts w:ascii="Calibri" w:hAnsi="Calibri" w:cs="Calibri"/>
          <w:sz w:val="22"/>
          <w:szCs w:val="22"/>
        </w:rPr>
      </w:pPr>
      <w:r>
        <w:rPr>
          <w:rFonts w:ascii="Calibri" w:hAnsi="Calibri" w:cs="Calibri"/>
          <w:sz w:val="22"/>
          <w:szCs w:val="22"/>
        </w:rPr>
        <w:t>Bardzo ważne aby stosować produkty</w:t>
      </w:r>
      <w:r w:rsidR="005E1D65">
        <w:rPr>
          <w:rFonts w:ascii="Calibri" w:hAnsi="Calibri" w:cs="Calibri"/>
          <w:sz w:val="22"/>
          <w:szCs w:val="22"/>
        </w:rPr>
        <w:t xml:space="preserve">, które wspierają </w:t>
      </w:r>
      <w:r w:rsidR="0007265F" w:rsidRPr="0007265F">
        <w:rPr>
          <w:rFonts w:ascii="Calibri" w:hAnsi="Calibri" w:cs="Calibri"/>
          <w:sz w:val="22"/>
          <w:szCs w:val="22"/>
        </w:rPr>
        <w:t>naturalną odbudowę skóry i błon śluzowych, chroniąc je przed otarciami, podrażnieniami oraz innymi uszkodzeniami mechanicznymi.</w:t>
      </w:r>
    </w:p>
    <w:p w14:paraId="54791ACB" w14:textId="2FEB3F6C" w:rsidR="0007265F" w:rsidRPr="0007265F" w:rsidRDefault="0007265F" w:rsidP="0007265F">
      <w:pPr>
        <w:jc w:val="both"/>
        <w:rPr>
          <w:rFonts w:ascii="Calibri" w:hAnsi="Calibri" w:cs="Calibri"/>
          <w:sz w:val="22"/>
          <w:szCs w:val="22"/>
        </w:rPr>
      </w:pPr>
      <w:r w:rsidRPr="0007265F">
        <w:rPr>
          <w:rFonts w:ascii="Calibri" w:hAnsi="Calibri" w:cs="Calibri"/>
          <w:sz w:val="22"/>
          <w:szCs w:val="22"/>
        </w:rPr>
        <w:lastRenderedPageBreak/>
        <w:t xml:space="preserve">Regularne stosowanie takich preparatów pozwala nie tylko zapobiegać suchości, ale również działa profilaktycznie, chroniąc przed poważniejszymi problemami, takimi jak stany zapalne czy </w:t>
      </w:r>
      <w:proofErr w:type="spellStart"/>
      <w:r w:rsidRPr="0007265F">
        <w:rPr>
          <w:rFonts w:ascii="Calibri" w:hAnsi="Calibri" w:cs="Calibri"/>
          <w:sz w:val="22"/>
          <w:szCs w:val="22"/>
        </w:rPr>
        <w:t>mikrourazy</w:t>
      </w:r>
      <w:proofErr w:type="spellEnd"/>
      <w:r w:rsidRPr="0007265F">
        <w:rPr>
          <w:rFonts w:ascii="Calibri" w:hAnsi="Calibri" w:cs="Calibri"/>
          <w:sz w:val="22"/>
          <w:szCs w:val="22"/>
        </w:rPr>
        <w:t>.</w:t>
      </w:r>
    </w:p>
    <w:p w14:paraId="4505B9C2" w14:textId="77777777" w:rsidR="0007265F" w:rsidRPr="0007265F" w:rsidRDefault="0007265F" w:rsidP="0007265F">
      <w:pPr>
        <w:jc w:val="both"/>
        <w:rPr>
          <w:rFonts w:ascii="Calibri" w:hAnsi="Calibri" w:cs="Calibri"/>
          <w:sz w:val="22"/>
          <w:szCs w:val="22"/>
        </w:rPr>
      </w:pPr>
      <w:r w:rsidRPr="0007265F">
        <w:rPr>
          <w:rFonts w:ascii="Calibri" w:hAnsi="Calibri" w:cs="Calibri"/>
          <w:sz w:val="22"/>
          <w:szCs w:val="22"/>
        </w:rPr>
        <w:t>Nawilżenie skóry stref intymnych jest równie ważne dla młodych kobiet, które mogą odczuwać suchość związaną z cyklem menstruacyjnym, stosowaniem antykoncepcji hormonalnej lub intensywną aktywnością fizyczną. Warto stosować kosmetyki o naturalnym składzie, które nie obciążają skóry, a jednocześnie wzmacniają jej barierę ochronną.</w:t>
      </w:r>
    </w:p>
    <w:p w14:paraId="07B4236B" w14:textId="51B1120B" w:rsidR="0007265F" w:rsidRPr="0007265F" w:rsidRDefault="0007265F" w:rsidP="0007265F">
      <w:pPr>
        <w:jc w:val="both"/>
        <w:rPr>
          <w:rFonts w:ascii="Calibri" w:hAnsi="Calibri" w:cs="Calibri"/>
          <w:b/>
          <w:bCs/>
          <w:sz w:val="22"/>
          <w:szCs w:val="22"/>
        </w:rPr>
      </w:pPr>
      <w:r w:rsidRPr="0007265F">
        <w:rPr>
          <w:rFonts w:ascii="Calibri" w:hAnsi="Calibri" w:cs="Calibri"/>
          <w:b/>
          <w:bCs/>
          <w:sz w:val="22"/>
          <w:szCs w:val="22"/>
        </w:rPr>
        <w:t>Ekologiczne i bezpieczne podejście do pielęgnacji – troska o zdrowie i planetę</w:t>
      </w:r>
    </w:p>
    <w:p w14:paraId="24BF6E7A" w14:textId="77777777" w:rsidR="0007265F" w:rsidRPr="0007265F" w:rsidRDefault="0007265F" w:rsidP="0007265F">
      <w:pPr>
        <w:jc w:val="both"/>
        <w:rPr>
          <w:rFonts w:ascii="Calibri" w:hAnsi="Calibri" w:cs="Calibri"/>
          <w:sz w:val="22"/>
          <w:szCs w:val="22"/>
        </w:rPr>
      </w:pPr>
      <w:r w:rsidRPr="0007265F">
        <w:rPr>
          <w:rFonts w:ascii="Calibri" w:hAnsi="Calibri" w:cs="Calibri"/>
          <w:sz w:val="22"/>
          <w:szCs w:val="22"/>
        </w:rPr>
        <w:t>W dobie rosnącej świadomości ekologicznej, kobiety coraz częściej zwracają uwagę na skład kosmetyków i ich wpływ na środowisko. Produkty do pielęgnacji stref intymnych powinny być nie tylko skuteczne, ale także wolne od toksycznych składników, które mogą zaszkodzić skórze i ekosystemowi. Wybór kosmetyków o certyfikatach ekologicznych, opartych na składnikach pochodzenia roślinnego, takich jak oleje organiczne, wyciągi roślinne czy naturalne środki myjące, to świadomy krok w stronę dbania o zdrowie i planetę.</w:t>
      </w:r>
    </w:p>
    <w:p w14:paraId="5EFE1769" w14:textId="77777777" w:rsidR="0007265F" w:rsidRPr="0007265F" w:rsidRDefault="0007265F" w:rsidP="0007265F">
      <w:pPr>
        <w:jc w:val="both"/>
        <w:rPr>
          <w:rFonts w:ascii="Calibri" w:hAnsi="Calibri" w:cs="Calibri"/>
          <w:sz w:val="22"/>
          <w:szCs w:val="22"/>
        </w:rPr>
      </w:pPr>
      <w:r w:rsidRPr="0007265F">
        <w:rPr>
          <w:rFonts w:ascii="Calibri" w:hAnsi="Calibri" w:cs="Calibri"/>
          <w:sz w:val="22"/>
          <w:szCs w:val="22"/>
        </w:rPr>
        <w:t xml:space="preserve">Kosmetyki </w:t>
      </w:r>
      <w:proofErr w:type="spellStart"/>
      <w:r w:rsidRPr="0007265F">
        <w:rPr>
          <w:rFonts w:ascii="Calibri" w:hAnsi="Calibri" w:cs="Calibri"/>
          <w:sz w:val="22"/>
          <w:szCs w:val="22"/>
        </w:rPr>
        <w:t>cruelty-free</w:t>
      </w:r>
      <w:proofErr w:type="spellEnd"/>
      <w:r w:rsidRPr="0007265F">
        <w:rPr>
          <w:rFonts w:ascii="Calibri" w:hAnsi="Calibri" w:cs="Calibri"/>
          <w:sz w:val="22"/>
          <w:szCs w:val="22"/>
        </w:rPr>
        <w:t xml:space="preserve"> oraz te, które nie zawierają </w:t>
      </w:r>
      <w:proofErr w:type="spellStart"/>
      <w:r w:rsidRPr="0007265F">
        <w:rPr>
          <w:rFonts w:ascii="Calibri" w:hAnsi="Calibri" w:cs="Calibri"/>
          <w:sz w:val="22"/>
          <w:szCs w:val="22"/>
        </w:rPr>
        <w:t>mikrodrobin</w:t>
      </w:r>
      <w:proofErr w:type="spellEnd"/>
      <w:r w:rsidRPr="0007265F">
        <w:rPr>
          <w:rFonts w:ascii="Calibri" w:hAnsi="Calibri" w:cs="Calibri"/>
          <w:sz w:val="22"/>
          <w:szCs w:val="22"/>
        </w:rPr>
        <w:t xml:space="preserve"> plastiku, </w:t>
      </w:r>
      <w:proofErr w:type="spellStart"/>
      <w:r w:rsidRPr="0007265F">
        <w:rPr>
          <w:rFonts w:ascii="Calibri" w:hAnsi="Calibri" w:cs="Calibri"/>
          <w:sz w:val="22"/>
          <w:szCs w:val="22"/>
        </w:rPr>
        <w:t>parabenów</w:t>
      </w:r>
      <w:proofErr w:type="spellEnd"/>
      <w:r w:rsidRPr="0007265F">
        <w:rPr>
          <w:rFonts w:ascii="Calibri" w:hAnsi="Calibri" w:cs="Calibri"/>
          <w:sz w:val="22"/>
          <w:szCs w:val="22"/>
        </w:rPr>
        <w:t xml:space="preserve"> czy silikonów, zyskują na popularności. Coraz więcej marek stawia na zrównoważony rozwój i transparentność w produkcji, co daje konsumentkom pewność, że wybierają produkty, które są bezpieczne dla skóry i środowiska. Warto również pamiętać, że opakowania kosmetyków powinny być biodegradowalne lub nadające się do recyklingu – to kolejny element troski o naszą planetę.</w:t>
      </w:r>
    </w:p>
    <w:p w14:paraId="54D4EFDC" w14:textId="77777777" w:rsidR="0007265F" w:rsidRPr="0007265F" w:rsidRDefault="0007265F" w:rsidP="0007265F">
      <w:pPr>
        <w:jc w:val="both"/>
        <w:rPr>
          <w:rFonts w:ascii="Calibri" w:hAnsi="Calibri" w:cs="Calibri"/>
          <w:sz w:val="22"/>
          <w:szCs w:val="22"/>
        </w:rPr>
      </w:pPr>
      <w:r w:rsidRPr="0007265F">
        <w:rPr>
          <w:rFonts w:ascii="Calibri" w:hAnsi="Calibri" w:cs="Calibri"/>
          <w:sz w:val="22"/>
          <w:szCs w:val="22"/>
        </w:rPr>
        <w:t xml:space="preserve">Należy unikać kosmetyków z agresywnymi konserwantami, takimi jak </w:t>
      </w:r>
      <w:proofErr w:type="spellStart"/>
      <w:r w:rsidRPr="0007265F">
        <w:rPr>
          <w:rFonts w:ascii="Calibri" w:hAnsi="Calibri" w:cs="Calibri"/>
          <w:sz w:val="22"/>
          <w:szCs w:val="22"/>
        </w:rPr>
        <w:t>parabeny</w:t>
      </w:r>
      <w:proofErr w:type="spellEnd"/>
      <w:r w:rsidRPr="0007265F">
        <w:rPr>
          <w:rFonts w:ascii="Calibri" w:hAnsi="Calibri" w:cs="Calibri"/>
          <w:sz w:val="22"/>
          <w:szCs w:val="22"/>
        </w:rPr>
        <w:t>, oraz silnymi substancjami chemicznymi, które mogą powodować podrażnienia lub reakcje alergiczne. Naturalne kosmetyki do stref intymnych, oparte na organicznych składnikach, takich jak oleje roślinne, mają nie tylko działanie pielęgnacyjne, ale również wpływają pozytywnie na regenerację skóry. Ekologiczne podejście do pielęgnacji intymnej pozwala na zrównoważoną troskę o siebie, przy jednoczesnym poszanowaniu środowiska.</w:t>
      </w:r>
    </w:p>
    <w:p w14:paraId="6A4EAC41" w14:textId="0802A72A" w:rsidR="004F254B" w:rsidRPr="0007265F" w:rsidRDefault="004F254B" w:rsidP="0007265F">
      <w:pPr>
        <w:jc w:val="both"/>
        <w:rPr>
          <w:rFonts w:ascii="Calibri" w:hAnsi="Calibri" w:cs="Calibri"/>
          <w:sz w:val="22"/>
          <w:szCs w:val="22"/>
        </w:rPr>
      </w:pPr>
    </w:p>
    <w:sectPr w:rsidR="004F254B" w:rsidRPr="00072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85B6E"/>
    <w:multiLevelType w:val="hybridMultilevel"/>
    <w:tmpl w:val="DBCA7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3464C9"/>
    <w:multiLevelType w:val="hybridMultilevel"/>
    <w:tmpl w:val="295AF0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9216285">
    <w:abstractNumId w:val="1"/>
  </w:num>
  <w:num w:numId="2" w16cid:durableId="711153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DC"/>
    <w:rsid w:val="00036F2B"/>
    <w:rsid w:val="0007265F"/>
    <w:rsid w:val="000C3D3C"/>
    <w:rsid w:val="00262408"/>
    <w:rsid w:val="00281ABC"/>
    <w:rsid w:val="003171A9"/>
    <w:rsid w:val="00322EDC"/>
    <w:rsid w:val="00383B2D"/>
    <w:rsid w:val="003B7DD5"/>
    <w:rsid w:val="0046265B"/>
    <w:rsid w:val="004A1CD8"/>
    <w:rsid w:val="004C3820"/>
    <w:rsid w:val="004F254B"/>
    <w:rsid w:val="00501367"/>
    <w:rsid w:val="005C69F4"/>
    <w:rsid w:val="005E1D65"/>
    <w:rsid w:val="005F5F88"/>
    <w:rsid w:val="006026EC"/>
    <w:rsid w:val="00654C58"/>
    <w:rsid w:val="00806EDE"/>
    <w:rsid w:val="00822A85"/>
    <w:rsid w:val="0085551D"/>
    <w:rsid w:val="009C0AD6"/>
    <w:rsid w:val="009D4A9D"/>
    <w:rsid w:val="00A2562B"/>
    <w:rsid w:val="00A25F71"/>
    <w:rsid w:val="00BB4BEC"/>
    <w:rsid w:val="00BB6D52"/>
    <w:rsid w:val="00C310E0"/>
    <w:rsid w:val="00C921B5"/>
    <w:rsid w:val="00CE240E"/>
    <w:rsid w:val="00D3784E"/>
    <w:rsid w:val="00D41081"/>
    <w:rsid w:val="00D61758"/>
    <w:rsid w:val="00D74377"/>
    <w:rsid w:val="00FD44EB"/>
    <w:rsid w:val="15879A07"/>
    <w:rsid w:val="1E16DDD0"/>
    <w:rsid w:val="250A8AED"/>
    <w:rsid w:val="254A7BC7"/>
    <w:rsid w:val="3AF6E5AC"/>
    <w:rsid w:val="5EE980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7F6C"/>
  <w15:chartTrackingRefBased/>
  <w15:docId w15:val="{71EBC755-1DA1-411E-A984-E20D1003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rsid w:val="00322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uiPriority w:val="9"/>
    <w:semiHidden/>
    <w:unhideWhenUsed/>
    <w:qFormat/>
    <w:rsid w:val="00322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uiPriority w:val="9"/>
    <w:semiHidden/>
    <w:unhideWhenUsed/>
    <w:qFormat/>
    <w:rsid w:val="00322ED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uiPriority w:val="9"/>
    <w:semiHidden/>
    <w:unhideWhenUsed/>
    <w:qFormat/>
    <w:rsid w:val="00322ED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uiPriority w:val="9"/>
    <w:semiHidden/>
    <w:unhideWhenUsed/>
    <w:qFormat/>
    <w:rsid w:val="00322ED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uiPriority w:val="9"/>
    <w:semiHidden/>
    <w:unhideWhenUsed/>
    <w:qFormat/>
    <w:rsid w:val="00322ED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uiPriority w:val="9"/>
    <w:semiHidden/>
    <w:unhideWhenUsed/>
    <w:qFormat/>
    <w:rsid w:val="00322ED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uiPriority w:val="9"/>
    <w:semiHidden/>
    <w:unhideWhenUsed/>
    <w:qFormat/>
    <w:rsid w:val="00322ED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uiPriority w:val="9"/>
    <w:semiHidden/>
    <w:unhideWhenUsed/>
    <w:qFormat/>
    <w:rsid w:val="00322ED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6026EC"/>
    <w:rPr>
      <w:sz w:val="16"/>
      <w:szCs w:val="16"/>
    </w:rPr>
  </w:style>
  <w:style w:type="paragraph" w:styleId="Tekstkomentarza">
    <w:name w:val="annotation text"/>
    <w:basedOn w:val="Normalny"/>
    <w:link w:val="TekstkomentarzaZnak"/>
    <w:uiPriority w:val="99"/>
    <w:unhideWhenUsed/>
    <w:rsid w:val="006026EC"/>
    <w:pPr>
      <w:spacing w:line="240" w:lineRule="auto"/>
    </w:pPr>
    <w:rPr>
      <w:sz w:val="20"/>
      <w:szCs w:val="20"/>
    </w:rPr>
  </w:style>
  <w:style w:type="character" w:customStyle="1" w:styleId="TekstkomentarzaZnak">
    <w:name w:val="Tekst komentarza Znak"/>
    <w:basedOn w:val="Domylnaczcionkaakapitu"/>
    <w:link w:val="Tekstkomentarza"/>
    <w:uiPriority w:val="99"/>
    <w:rsid w:val="006026EC"/>
    <w:rPr>
      <w:sz w:val="20"/>
      <w:szCs w:val="20"/>
    </w:rPr>
  </w:style>
  <w:style w:type="paragraph" w:styleId="Tematkomentarza">
    <w:name w:val="annotation subject"/>
    <w:basedOn w:val="Tekstkomentarza"/>
    <w:next w:val="Tekstkomentarza"/>
    <w:link w:val="TematkomentarzaZnak"/>
    <w:uiPriority w:val="99"/>
    <w:semiHidden/>
    <w:unhideWhenUsed/>
    <w:rsid w:val="006026EC"/>
    <w:rPr>
      <w:b/>
      <w:bCs/>
    </w:rPr>
  </w:style>
  <w:style w:type="character" w:customStyle="1" w:styleId="TematkomentarzaZnak">
    <w:name w:val="Temat komentarza Znak"/>
    <w:basedOn w:val="TekstkomentarzaZnak"/>
    <w:link w:val="Tematkomentarza"/>
    <w:uiPriority w:val="99"/>
    <w:semiHidden/>
    <w:rsid w:val="006026EC"/>
    <w:rPr>
      <w:b/>
      <w:bCs/>
      <w:sz w:val="20"/>
      <w:szCs w:val="20"/>
    </w:rPr>
  </w:style>
  <w:style w:type="paragraph" w:styleId="Akapitzlist">
    <w:name w:val="List Paragraph"/>
    <w:basedOn w:val="Normalny"/>
    <w:uiPriority w:val="34"/>
    <w:qFormat/>
    <w:rsid w:val="00322EDC"/>
    <w:pPr>
      <w:ind w:left="720"/>
      <w:contextualSpacing/>
    </w:pPr>
  </w:style>
  <w:style w:type="character" w:styleId="Wyrnienieintensywne">
    <w:name w:val="Intense Emphasis"/>
    <w:basedOn w:val="Domylnaczcionkaakapitu"/>
    <w:uiPriority w:val="21"/>
    <w:qFormat/>
    <w:rsid w:val="00322EDC"/>
    <w:rPr>
      <w:i/>
      <w:iCs/>
      <w:color w:val="0F4761" w:themeColor="accent1" w:themeShade="BF"/>
    </w:rPr>
  </w:style>
  <w:style w:type="character" w:styleId="Odwoanieintensywne">
    <w:name w:val="Intense Reference"/>
    <w:basedOn w:val="Domylnaczcionkaakapitu"/>
    <w:uiPriority w:val="32"/>
    <w:qFormat/>
    <w:rsid w:val="00322EDC"/>
    <w:rPr>
      <w:b/>
      <w:bCs/>
      <w:smallCaps/>
      <w:color w:val="0F4761" w:themeColor="accent1" w:themeShade="BF"/>
      <w:spacing w:val="5"/>
    </w:rPr>
  </w:style>
  <w:style w:type="paragraph" w:styleId="NormalnyWeb">
    <w:name w:val="Normal (Web)"/>
    <w:basedOn w:val="Normalny"/>
    <w:uiPriority w:val="99"/>
    <w:semiHidden/>
    <w:unhideWhenUsed/>
    <w:rsid w:val="0007265F"/>
    <w:rPr>
      <w:rFonts w:ascii="Times New Roman" w:hAnsi="Times New Roman" w:cs="Times New Roman"/>
    </w:rPr>
  </w:style>
  <w:style w:type="character" w:customStyle="1" w:styleId="Nagwek1Znak">
    <w:name w:val="Nagłówek 1 Znak"/>
    <w:basedOn w:val="Domylnaczcionkaakapitu"/>
    <w:uiPriority w:val="9"/>
    <w:rsid w:val="00806ED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uiPriority w:val="9"/>
    <w:semiHidden/>
    <w:rsid w:val="00806ED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uiPriority w:val="9"/>
    <w:semiHidden/>
    <w:rsid w:val="00806EDE"/>
    <w:rPr>
      <w:rFonts w:eastAsiaTheme="majorEastAsia" w:cstheme="majorBidi"/>
      <w:color w:val="0F4761" w:themeColor="accent1" w:themeShade="BF"/>
      <w:sz w:val="28"/>
      <w:szCs w:val="28"/>
    </w:rPr>
  </w:style>
  <w:style w:type="character" w:customStyle="1" w:styleId="Nagwek4Znak">
    <w:name w:val="Nagłówek 4 Znak"/>
    <w:basedOn w:val="Domylnaczcionkaakapitu"/>
    <w:uiPriority w:val="9"/>
    <w:semiHidden/>
    <w:rsid w:val="00806EDE"/>
    <w:rPr>
      <w:rFonts w:eastAsiaTheme="majorEastAsia" w:cstheme="majorBidi"/>
      <w:i/>
      <w:iCs/>
      <w:color w:val="0F4761" w:themeColor="accent1" w:themeShade="BF"/>
    </w:rPr>
  </w:style>
  <w:style w:type="character" w:customStyle="1" w:styleId="Nagwek5Znak">
    <w:name w:val="Nagłówek 5 Znak"/>
    <w:basedOn w:val="Domylnaczcionkaakapitu"/>
    <w:uiPriority w:val="9"/>
    <w:semiHidden/>
    <w:rsid w:val="00806EDE"/>
    <w:rPr>
      <w:rFonts w:eastAsiaTheme="majorEastAsia" w:cstheme="majorBidi"/>
      <w:color w:val="0F4761" w:themeColor="accent1" w:themeShade="BF"/>
    </w:rPr>
  </w:style>
  <w:style w:type="character" w:customStyle="1" w:styleId="Nagwek6Znak">
    <w:name w:val="Nagłówek 6 Znak"/>
    <w:basedOn w:val="Domylnaczcionkaakapitu"/>
    <w:uiPriority w:val="9"/>
    <w:semiHidden/>
    <w:rsid w:val="00806EDE"/>
    <w:rPr>
      <w:rFonts w:eastAsiaTheme="majorEastAsia" w:cstheme="majorBidi"/>
      <w:i/>
      <w:iCs/>
      <w:color w:val="595959" w:themeColor="text1" w:themeTint="A6"/>
    </w:rPr>
  </w:style>
  <w:style w:type="character" w:customStyle="1" w:styleId="Nagwek7Znak">
    <w:name w:val="Nagłówek 7 Znak"/>
    <w:basedOn w:val="Domylnaczcionkaakapitu"/>
    <w:uiPriority w:val="9"/>
    <w:semiHidden/>
    <w:rsid w:val="00806EDE"/>
    <w:rPr>
      <w:rFonts w:eastAsiaTheme="majorEastAsia" w:cstheme="majorBidi"/>
      <w:color w:val="595959" w:themeColor="text1" w:themeTint="A6"/>
    </w:rPr>
  </w:style>
  <w:style w:type="character" w:customStyle="1" w:styleId="Nagwek8Znak">
    <w:name w:val="Nagłówek 8 Znak"/>
    <w:basedOn w:val="Domylnaczcionkaakapitu"/>
    <w:uiPriority w:val="9"/>
    <w:semiHidden/>
    <w:rsid w:val="00806EDE"/>
    <w:rPr>
      <w:rFonts w:eastAsiaTheme="majorEastAsia" w:cstheme="majorBidi"/>
      <w:i/>
      <w:iCs/>
      <w:color w:val="272727" w:themeColor="text1" w:themeTint="D8"/>
    </w:rPr>
  </w:style>
  <w:style w:type="character" w:customStyle="1" w:styleId="Nagwek9Znak">
    <w:name w:val="Nagłówek 9 Znak"/>
    <w:basedOn w:val="Domylnaczcionkaakapitu"/>
    <w:uiPriority w:val="9"/>
    <w:semiHidden/>
    <w:rsid w:val="00806EDE"/>
    <w:rPr>
      <w:rFonts w:eastAsiaTheme="majorEastAsia" w:cstheme="majorBidi"/>
      <w:color w:val="272727" w:themeColor="text1" w:themeTint="D8"/>
    </w:rPr>
  </w:style>
  <w:style w:type="character" w:customStyle="1" w:styleId="TytuZnak">
    <w:name w:val="Tytuł Znak"/>
    <w:basedOn w:val="Domylnaczcionkaakapitu"/>
    <w:uiPriority w:val="10"/>
    <w:rsid w:val="00806EDE"/>
    <w:rPr>
      <w:rFonts w:asciiTheme="majorHAnsi" w:eastAsiaTheme="majorEastAsia" w:hAnsiTheme="majorHAnsi" w:cstheme="majorBidi"/>
      <w:spacing w:val="-10"/>
      <w:kern w:val="28"/>
      <w:sz w:val="56"/>
      <w:szCs w:val="56"/>
    </w:rPr>
  </w:style>
  <w:style w:type="character" w:customStyle="1" w:styleId="PodtytuZnak">
    <w:name w:val="Podtytuł Znak"/>
    <w:basedOn w:val="Domylnaczcionkaakapitu"/>
    <w:uiPriority w:val="11"/>
    <w:rsid w:val="00806EDE"/>
    <w:rPr>
      <w:rFonts w:eastAsiaTheme="majorEastAsia" w:cstheme="majorBidi"/>
      <w:color w:val="595959" w:themeColor="text1" w:themeTint="A6"/>
      <w:spacing w:val="15"/>
      <w:sz w:val="28"/>
      <w:szCs w:val="28"/>
    </w:rPr>
  </w:style>
  <w:style w:type="character" w:customStyle="1" w:styleId="CytatZnak">
    <w:name w:val="Cytat Znak"/>
    <w:basedOn w:val="Domylnaczcionkaakapitu"/>
    <w:uiPriority w:val="29"/>
    <w:rsid w:val="00806EDE"/>
    <w:rPr>
      <w:i/>
      <w:iCs/>
      <w:color w:val="404040" w:themeColor="text1" w:themeTint="BF"/>
    </w:rPr>
  </w:style>
  <w:style w:type="character" w:customStyle="1" w:styleId="CytatintensywnyZnak">
    <w:name w:val="Cytat intensywny Znak"/>
    <w:basedOn w:val="Domylnaczcionkaakapitu"/>
    <w:uiPriority w:val="30"/>
    <w:rsid w:val="00806EDE"/>
    <w:rPr>
      <w:i/>
      <w:iCs/>
      <w:color w:val="0F4761" w:themeColor="accent1" w:themeShade="BF"/>
    </w:rPr>
  </w:style>
  <w:style w:type="paragraph" w:styleId="Poprawka">
    <w:name w:val="Revision"/>
    <w:hidden/>
    <w:uiPriority w:val="99"/>
    <w:semiHidden/>
    <w:rsid w:val="003171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23076">
      <w:bodyDiv w:val="1"/>
      <w:marLeft w:val="0"/>
      <w:marRight w:val="0"/>
      <w:marTop w:val="0"/>
      <w:marBottom w:val="0"/>
      <w:divBdr>
        <w:top w:val="none" w:sz="0" w:space="0" w:color="auto"/>
        <w:left w:val="none" w:sz="0" w:space="0" w:color="auto"/>
        <w:bottom w:val="none" w:sz="0" w:space="0" w:color="auto"/>
        <w:right w:val="none" w:sz="0" w:space="0" w:color="auto"/>
      </w:divBdr>
    </w:div>
    <w:div w:id="10785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782</Words>
  <Characters>4693</Characters>
  <Application>Microsoft Office Word</Application>
  <DocSecurity>0</DocSecurity>
  <Lines>39</Lines>
  <Paragraphs>10</Paragraphs>
  <ScaleCrop>false</ScaleCrop>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Król, Julia</dc:creator>
  <cp:keywords/>
  <dc:description/>
  <cp:lastModifiedBy>Król, Julia</cp:lastModifiedBy>
  <cp:revision>24</cp:revision>
  <dcterms:created xsi:type="dcterms:W3CDTF">2024-10-21T12:43:00Z</dcterms:created>
  <dcterms:modified xsi:type="dcterms:W3CDTF">2024-11-05T09:10:00Z</dcterms:modified>
</cp:coreProperties>
</file>